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2">
      <w:pPr>
        <w:spacing w:line="276"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Recárgate de energía con Fossil Group: </w:t>
        <w:br w:type="textWrapping"/>
        <w:t xml:space="preserve">5 actividades para esta primavera</w:t>
      </w:r>
    </w:p>
    <w:p w:rsidR="00000000" w:rsidDel="00000000" w:rsidP="00000000" w:rsidRDefault="00000000" w:rsidRPr="00000000" w14:paraId="00000003">
      <w:pPr>
        <w:spacing w:line="276"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4">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febrero de 2022 –</w:t>
      </w:r>
      <w:r w:rsidDel="00000000" w:rsidR="00000000" w:rsidRPr="00000000">
        <w:rPr>
          <w:rFonts w:ascii="Montserrat" w:cs="Montserrat" w:eastAsia="Montserrat" w:hAnsi="Montserrat"/>
          <w:highlight w:val="white"/>
          <w:rtl w:val="0"/>
        </w:rPr>
        <w:t xml:space="preserve"> ¿Estás listo para recibir el clima cálido de esta temporada del año? Entonces, prepárate para realizar tu actividad física favorita al aire libre y recobrar tu ritmo. A continuación te dejamos las siguientes sugerencias para recargarte de energía y de la mano de un gran aliado: un smartwatch.</w:t>
      </w:r>
    </w:p>
    <w:p w:rsidR="00000000" w:rsidDel="00000000" w:rsidP="00000000" w:rsidRDefault="00000000" w:rsidRPr="00000000" w14:paraId="00000005">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6">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1. Tu mejor brazada </w:t>
      </w:r>
      <w:r w:rsidDel="00000000" w:rsidR="00000000" w:rsidRPr="00000000">
        <w:rPr>
          <w:rtl w:val="0"/>
        </w:rPr>
      </w:r>
    </w:p>
    <w:p w:rsidR="00000000" w:rsidDel="00000000" w:rsidP="00000000" w:rsidRDefault="00000000" w:rsidRPr="00000000" w14:paraId="00000007">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Son tantos los beneficios de la natación que no puedes perder más tiempo para inscribirte en tu club deportivo favorito. Obviamente que para cumplir con tu objetivo deberás llevar un </w:t>
      </w:r>
      <w:r w:rsidDel="00000000" w:rsidR="00000000" w:rsidRPr="00000000">
        <w:rPr>
          <w:rFonts w:ascii="Montserrat" w:cs="Montserrat" w:eastAsia="Montserrat" w:hAnsi="Montserrat"/>
          <w:b w:val="1"/>
          <w:highlight w:val="white"/>
          <w:rtl w:val="0"/>
        </w:rPr>
        <w:t xml:space="preserve">Michael Kors Access Gen 6 Bradshaw</w:t>
      </w:r>
      <w:r w:rsidDel="00000000" w:rsidR="00000000" w:rsidRPr="00000000">
        <w:rPr>
          <w:rFonts w:ascii="Montserrat" w:cs="Montserrat" w:eastAsia="Montserrat" w:hAnsi="Montserrat"/>
          <w:highlight w:val="white"/>
          <w:rtl w:val="0"/>
        </w:rPr>
        <w:t xml:space="preserve"> que cuenta con funciones nuevas y actualizadas de </w:t>
      </w:r>
      <w:r w:rsidDel="00000000" w:rsidR="00000000" w:rsidRPr="00000000">
        <w:rPr>
          <w:rFonts w:ascii="Montserrat" w:cs="Montserrat" w:eastAsia="Montserrat" w:hAnsi="Montserrat"/>
          <w:i w:val="1"/>
          <w:highlight w:val="white"/>
          <w:rtl w:val="0"/>
        </w:rPr>
        <w:t xml:space="preserve">wellness </w:t>
      </w:r>
      <w:r w:rsidDel="00000000" w:rsidR="00000000" w:rsidRPr="00000000">
        <w:rPr>
          <w:rFonts w:ascii="Montserrat" w:cs="Montserrat" w:eastAsia="Montserrat" w:hAnsi="Montserrat"/>
          <w:highlight w:val="white"/>
          <w:rtl w:val="0"/>
        </w:rPr>
        <w:t xml:space="preserve">para </w:t>
      </w:r>
      <w:r w:rsidDel="00000000" w:rsidR="00000000" w:rsidRPr="00000000">
        <w:rPr>
          <w:rFonts w:ascii="Montserrat" w:cs="Montserrat" w:eastAsia="Montserrat" w:hAnsi="Montserrat"/>
          <w:highlight w:val="white"/>
          <w:rtl w:val="0"/>
        </w:rPr>
        <w:t xml:space="preserve">monitorear tu ritmo cardiaco y su resistencia al agua es de hasta 5 ATM.</w:t>
      </w:r>
    </w:p>
    <w:p w:rsidR="00000000" w:rsidDel="00000000" w:rsidP="00000000" w:rsidRDefault="00000000" w:rsidRPr="00000000" w14:paraId="00000008">
      <w:pPr>
        <w:spacing w:line="276"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281665" cy="2281665"/>
            <wp:effectExtent b="0" l="0" r="0" t="0"/>
            <wp:docPr id="7"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2281665" cy="2281665"/>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2288685" cy="2281665"/>
            <wp:effectExtent b="0" l="0" r="0" t="0"/>
            <wp:docPr id="1"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288685" cy="228166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2. Ponle velocidad</w:t>
      </w:r>
      <w:r w:rsidDel="00000000" w:rsidR="00000000" w:rsidRPr="00000000">
        <w:rPr>
          <w:rtl w:val="0"/>
        </w:rPr>
      </w:r>
    </w:p>
    <w:p w:rsidR="00000000" w:rsidDel="00000000" w:rsidP="00000000" w:rsidRDefault="00000000" w:rsidRPr="00000000" w14:paraId="0000000A">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¿Eres de los que durante el invierno hizo </w:t>
      </w:r>
      <w:r w:rsidDel="00000000" w:rsidR="00000000" w:rsidRPr="00000000">
        <w:rPr>
          <w:rFonts w:ascii="Montserrat" w:cs="Montserrat" w:eastAsia="Montserrat" w:hAnsi="Montserrat"/>
          <w:i w:val="1"/>
          <w:highlight w:val="white"/>
          <w:rtl w:val="0"/>
        </w:rPr>
        <w:t xml:space="preserve">spinning</w:t>
      </w:r>
      <w:r w:rsidDel="00000000" w:rsidR="00000000" w:rsidRPr="00000000">
        <w:rPr>
          <w:rFonts w:ascii="Montserrat" w:cs="Montserrat" w:eastAsia="Montserrat" w:hAnsi="Montserrat"/>
          <w:highlight w:val="white"/>
          <w:rtl w:val="0"/>
        </w:rPr>
        <w:t xml:space="preserve">? Entonces es momento de desafiar las calles y explorar una nueva rutina a través del ciclismo. En cualquier destino donde te encuentres, encontrarás parques o ciclovías para su práctica. Para llevar el registro de tu actividad, así como la quema de calorías, el </w:t>
      </w:r>
      <w:r w:rsidDel="00000000" w:rsidR="00000000" w:rsidRPr="00000000">
        <w:rPr>
          <w:rFonts w:ascii="Montserrat" w:cs="Montserrat" w:eastAsia="Montserrat" w:hAnsi="Montserrat"/>
          <w:b w:val="1"/>
          <w:highlight w:val="white"/>
          <w:rtl w:val="0"/>
        </w:rPr>
        <w:t xml:space="preserve">GEN 6</w:t>
      </w:r>
      <w:r w:rsidDel="00000000" w:rsidR="00000000" w:rsidRPr="00000000">
        <w:rPr>
          <w:rFonts w:ascii="Montserrat" w:cs="Montserrat" w:eastAsia="Montserrat" w:hAnsi="Montserrat"/>
          <w:highlight w:val="white"/>
          <w:rtl w:val="0"/>
        </w:rPr>
        <w:t xml:space="preserve"> de </w:t>
      </w:r>
      <w:r w:rsidDel="00000000" w:rsidR="00000000" w:rsidRPr="00000000">
        <w:rPr>
          <w:rFonts w:ascii="Montserrat" w:cs="Montserrat" w:eastAsia="Montserrat" w:hAnsi="Montserrat"/>
          <w:b w:val="1"/>
          <w:highlight w:val="white"/>
          <w:rtl w:val="0"/>
        </w:rPr>
        <w:t xml:space="preserve">FOSSIL</w:t>
      </w:r>
      <w:r w:rsidDel="00000000" w:rsidR="00000000" w:rsidRPr="00000000">
        <w:rPr>
          <w:rFonts w:ascii="Montserrat" w:cs="Montserrat" w:eastAsia="Montserrat" w:hAnsi="Montserrat"/>
          <w:highlight w:val="white"/>
          <w:rtl w:val="0"/>
        </w:rPr>
        <w:t xml:space="preserve"> será tu mejor compañía y se carga en solo 30 minutos. </w:t>
      </w:r>
    </w:p>
    <w:p w:rsidR="00000000" w:rsidDel="00000000" w:rsidP="00000000" w:rsidRDefault="00000000" w:rsidRPr="00000000" w14:paraId="0000000B">
      <w:pPr>
        <w:spacing w:line="276"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062163" cy="2391231"/>
            <wp:effectExtent b="0" l="0" r="0" t="0"/>
            <wp:docPr id="5"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062163" cy="2391231"/>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2095833" cy="2430188"/>
            <wp:effectExtent b="0" l="0" r="0" t="0"/>
            <wp:docPr id="2"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2095833" cy="2430188"/>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D">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3. Siguiente reto: la montaña</w:t>
      </w:r>
      <w:r w:rsidDel="00000000" w:rsidR="00000000" w:rsidRPr="00000000">
        <w:rPr>
          <w:rtl w:val="0"/>
        </w:rPr>
      </w:r>
    </w:p>
    <w:p w:rsidR="00000000" w:rsidDel="00000000" w:rsidP="00000000" w:rsidRDefault="00000000" w:rsidRPr="00000000" w14:paraId="0000000E">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Imagina que amaneces con la estupenda panorámica de un volcán luego de recorrer varios kilómetros. Entonces el </w:t>
      </w:r>
      <w:r w:rsidDel="00000000" w:rsidR="00000000" w:rsidRPr="00000000">
        <w:rPr>
          <w:rFonts w:ascii="Montserrat" w:cs="Montserrat" w:eastAsia="Montserrat" w:hAnsi="Montserrat"/>
          <w:i w:val="1"/>
          <w:highlight w:val="white"/>
          <w:rtl w:val="0"/>
        </w:rPr>
        <w:t xml:space="preserve">hiking</w:t>
      </w:r>
      <w:r w:rsidDel="00000000" w:rsidR="00000000" w:rsidRPr="00000000">
        <w:rPr>
          <w:rFonts w:ascii="Montserrat" w:cs="Montserrat" w:eastAsia="Montserrat" w:hAnsi="Montserrat"/>
          <w:highlight w:val="white"/>
          <w:rtl w:val="0"/>
        </w:rPr>
        <w:t xml:space="preserve"> es para ti y durante la primavera lo disfrutarás mucho y más si llevas como aliado al reloj inteligente </w:t>
      </w:r>
      <w:r w:rsidDel="00000000" w:rsidR="00000000" w:rsidRPr="00000000">
        <w:rPr>
          <w:rFonts w:ascii="Montserrat" w:cs="Montserrat" w:eastAsia="Montserrat" w:hAnsi="Montserrat"/>
          <w:b w:val="1"/>
          <w:highlight w:val="white"/>
          <w:rtl w:val="0"/>
        </w:rPr>
        <w:t xml:space="preserve">Fossil Gen 5E</w:t>
      </w:r>
      <w:r w:rsidDel="00000000" w:rsidR="00000000" w:rsidRPr="00000000">
        <w:rPr>
          <w:rFonts w:ascii="Montserrat" w:cs="Montserrat" w:eastAsia="Montserrat" w:hAnsi="Montserrat"/>
          <w:highlight w:val="white"/>
          <w:rtl w:val="0"/>
        </w:rPr>
        <w:t xml:space="preserve"> que, entre otras cosas, monitorea tu actividad física y te mantendrá conectada.</w:t>
      </w:r>
    </w:p>
    <w:p w:rsidR="00000000" w:rsidDel="00000000" w:rsidP="00000000" w:rsidRDefault="00000000" w:rsidRPr="00000000" w14:paraId="0000000F">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0">
      <w:pPr>
        <w:spacing w:line="276"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342680" cy="2718666"/>
            <wp:effectExtent b="0" l="0" r="0" t="0"/>
            <wp:docPr id="3"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2342680" cy="2718666"/>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line="276" w:lineRule="auto"/>
        <w:ind w:right="-80"/>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2">
      <w:pPr>
        <w:spacing w:line="276" w:lineRule="auto"/>
        <w:ind w:right="-80"/>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3">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3</w:t>
      </w:r>
      <w:r w:rsidDel="00000000" w:rsidR="00000000" w:rsidRPr="00000000">
        <w:rPr>
          <w:rFonts w:ascii="Montserrat" w:cs="Montserrat" w:eastAsia="Montserrat" w:hAnsi="Montserrat"/>
          <w:b w:val="1"/>
          <w:highlight w:val="white"/>
          <w:rtl w:val="0"/>
        </w:rPr>
        <w:t xml:space="preserve">. Corre, vuela y …</w:t>
      </w:r>
      <w:r w:rsidDel="00000000" w:rsidR="00000000" w:rsidRPr="00000000">
        <w:rPr>
          <w:rFonts w:ascii="Montserrat" w:cs="Montserrat" w:eastAsia="Montserrat" w:hAnsi="Montserrat"/>
          <w:b w:val="1"/>
          <w:highlight w:val="white"/>
          <w:rtl w:val="0"/>
        </w:rPr>
        <w:t xml:space="preserve">  </w:t>
      </w:r>
      <w:r w:rsidDel="00000000" w:rsidR="00000000" w:rsidRPr="00000000">
        <w:rPr>
          <w:rFonts w:ascii="Montserrat" w:cs="Montserrat" w:eastAsia="Montserrat" w:hAnsi="Montserrat"/>
          <w:b w:val="1"/>
          <w:highlight w:val="yellow"/>
          <w:rtl w:val="0"/>
        </w:rPr>
        <w:br w:type="textWrapping"/>
      </w:r>
      <w:r w:rsidDel="00000000" w:rsidR="00000000" w:rsidRPr="00000000">
        <w:rPr>
          <w:rFonts w:ascii="Montserrat" w:cs="Montserrat" w:eastAsia="Montserrat" w:hAnsi="Montserrat"/>
          <w:highlight w:val="white"/>
          <w:rtl w:val="0"/>
        </w:rPr>
        <w:t xml:space="preserve">Si tienes espíritu de runner, arráncate esta primavera y apóyate para lograr tu próxima meta en el </w:t>
      </w:r>
      <w:r w:rsidDel="00000000" w:rsidR="00000000" w:rsidRPr="00000000">
        <w:rPr>
          <w:rFonts w:ascii="Montserrat" w:cs="Montserrat" w:eastAsia="Montserrat" w:hAnsi="Montserrat"/>
          <w:i w:val="1"/>
          <w:highlight w:val="white"/>
          <w:rtl w:val="0"/>
        </w:rPr>
        <w:t xml:space="preserve">Híbrido</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b w:val="1"/>
          <w:highlight w:val="white"/>
          <w:rtl w:val="0"/>
        </w:rPr>
        <w:t xml:space="preserve">Collider HR </w:t>
      </w:r>
      <w:r w:rsidDel="00000000" w:rsidR="00000000" w:rsidRPr="00000000">
        <w:rPr>
          <w:rFonts w:ascii="Montserrat" w:cs="Montserrat" w:eastAsia="Montserrat" w:hAnsi="Montserrat"/>
          <w:highlight w:val="white"/>
          <w:rtl w:val="0"/>
        </w:rPr>
        <w:t xml:space="preserve">de </w:t>
      </w:r>
      <w:r w:rsidDel="00000000" w:rsidR="00000000" w:rsidRPr="00000000">
        <w:rPr>
          <w:rFonts w:ascii="Montserrat" w:cs="Montserrat" w:eastAsia="Montserrat" w:hAnsi="Montserrat"/>
          <w:b w:val="1"/>
          <w:highlight w:val="white"/>
          <w:rtl w:val="0"/>
        </w:rPr>
        <w:t xml:space="preserve">FOSSIL</w:t>
      </w:r>
      <w:r w:rsidDel="00000000" w:rsidR="00000000" w:rsidRPr="00000000">
        <w:rPr>
          <w:rFonts w:ascii="Montserrat" w:cs="Montserrat" w:eastAsia="Montserrat" w:hAnsi="Montserrat"/>
          <w:highlight w:val="white"/>
          <w:rtl w:val="0"/>
        </w:rPr>
        <w:t xml:space="preserve">, que además de poderlo llevar a todos lados por su estupendo diseño, contará tus pasos y dará seguimiento a tu rutina para que llegues a tu objetivo.</w:t>
      </w:r>
    </w:p>
    <w:p w:rsidR="00000000" w:rsidDel="00000000" w:rsidP="00000000" w:rsidRDefault="00000000" w:rsidRPr="00000000" w14:paraId="00000014">
      <w:pPr>
        <w:spacing w:line="276"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492213" cy="2892197"/>
            <wp:effectExtent b="0" l="0" r="0" t="0"/>
            <wp:docPr id="8"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2492213" cy="2892197"/>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2522296" cy="2925488"/>
            <wp:effectExtent b="0" l="0" r="0" t="0"/>
            <wp:docPr id="6"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2522296" cy="2925488"/>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276" w:lineRule="auto"/>
        <w:ind w:right="-80"/>
        <w:jc w:val="left"/>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6">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7">
      <w:pPr>
        <w:spacing w:line="276"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5. Felicidad instantánea</w:t>
      </w:r>
      <w:r w:rsidDel="00000000" w:rsidR="00000000" w:rsidRPr="00000000">
        <w:rPr>
          <w:rtl w:val="0"/>
        </w:rPr>
      </w:r>
    </w:p>
    <w:p w:rsidR="00000000" w:rsidDel="00000000" w:rsidP="00000000" w:rsidRDefault="00000000" w:rsidRPr="00000000" w14:paraId="00000018">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Salir a dar una caminata al aire libre en solitario o con otras personas, es muy relajante. Te conecta contigo y lo mejor, te permite ejercitarte. Una de las mejores piezas para acompañarte en esta tarea es el </w:t>
      </w:r>
      <w:r w:rsidDel="00000000" w:rsidR="00000000" w:rsidRPr="00000000">
        <w:rPr>
          <w:rFonts w:ascii="Montserrat" w:cs="Montserrat" w:eastAsia="Montserrat" w:hAnsi="Montserrat"/>
          <w:b w:val="1"/>
          <w:highlight w:val="white"/>
          <w:rtl w:val="0"/>
        </w:rPr>
        <w:t xml:space="preserve">Michael Kors Access Gen 5E MKGO</w:t>
      </w:r>
      <w:r w:rsidDel="00000000" w:rsidR="00000000" w:rsidRPr="00000000">
        <w:rPr>
          <w:rFonts w:ascii="Montserrat" w:cs="Montserrat" w:eastAsia="Montserrat" w:hAnsi="Montserrat"/>
          <w:highlight w:val="white"/>
          <w:rtl w:val="0"/>
        </w:rPr>
        <w:t xml:space="preserve">, ideal para un estilo de vida activo y con asistencia en el seguimiento a tus actividades, además de tener herramientas para programar, por ejemplo, tus caminatas. </w:t>
      </w:r>
    </w:p>
    <w:p w:rsidR="00000000" w:rsidDel="00000000" w:rsidP="00000000" w:rsidRDefault="00000000" w:rsidRPr="00000000" w14:paraId="00000019">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A">
      <w:pPr>
        <w:spacing w:line="276"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338388" cy="3133711"/>
            <wp:effectExtent b="0" l="0" r="0" t="0"/>
            <wp:docPr id="4"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2338388" cy="3133711"/>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C">
      <w:pPr>
        <w:spacing w:line="276"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Elige la actividad que más te motive esta primavera y descubre toda la variedad de relojes que </w:t>
      </w:r>
      <w:r w:rsidDel="00000000" w:rsidR="00000000" w:rsidRPr="00000000">
        <w:rPr>
          <w:rFonts w:ascii="Montserrat" w:cs="Montserrat" w:eastAsia="Montserrat" w:hAnsi="Montserrat"/>
          <w:b w:val="1"/>
          <w:highlight w:val="white"/>
          <w:rtl w:val="0"/>
        </w:rPr>
        <w:t xml:space="preserve">FOSSIL </w:t>
      </w:r>
      <w:r w:rsidDel="00000000" w:rsidR="00000000" w:rsidRPr="00000000">
        <w:rPr>
          <w:rFonts w:ascii="Montserrat" w:cs="Montserrat" w:eastAsia="Montserrat" w:hAnsi="Montserrat"/>
          <w:highlight w:val="white"/>
          <w:rtl w:val="0"/>
        </w:rPr>
        <w:t xml:space="preserve">y </w:t>
      </w:r>
      <w:r w:rsidDel="00000000" w:rsidR="00000000" w:rsidRPr="00000000">
        <w:rPr>
          <w:rFonts w:ascii="Montserrat" w:cs="Montserrat" w:eastAsia="Montserrat" w:hAnsi="Montserrat"/>
          <w:b w:val="1"/>
          <w:highlight w:val="white"/>
          <w:rtl w:val="0"/>
        </w:rPr>
        <w:t xml:space="preserve">Michael Kors </w:t>
      </w:r>
      <w:r w:rsidDel="00000000" w:rsidR="00000000" w:rsidRPr="00000000">
        <w:rPr>
          <w:rFonts w:ascii="Montserrat" w:cs="Montserrat" w:eastAsia="Montserrat" w:hAnsi="Montserrat"/>
          <w:highlight w:val="white"/>
          <w:rtl w:val="0"/>
        </w:rPr>
        <w:t xml:space="preserve">tienen para ti, visitando </w:t>
      </w:r>
      <w:hyperlink r:id="rId14">
        <w:r w:rsidDel="00000000" w:rsidR="00000000" w:rsidRPr="00000000">
          <w:rPr>
            <w:rFonts w:ascii="Montserrat" w:cs="Montserrat" w:eastAsia="Montserrat" w:hAnsi="Montserrat"/>
            <w:color w:val="1155cc"/>
            <w:highlight w:val="white"/>
            <w:u w:val="single"/>
            <w:rtl w:val="0"/>
          </w:rPr>
          <w:t xml:space="preserve">Liverpool</w:t>
        </w:r>
      </w:hyperlink>
      <w:r w:rsidDel="00000000" w:rsidR="00000000" w:rsidRPr="00000000">
        <w:rPr>
          <w:rFonts w:ascii="Montserrat" w:cs="Montserrat" w:eastAsia="Montserrat" w:hAnsi="Montserrat"/>
          <w:highlight w:val="white"/>
          <w:rtl w:val="0"/>
        </w:rPr>
        <w:t xml:space="preserve"> o </w:t>
      </w:r>
      <w:hyperlink r:id="rId15">
        <w:r w:rsidDel="00000000" w:rsidR="00000000" w:rsidRPr="00000000">
          <w:rPr>
            <w:rFonts w:ascii="Montserrat" w:cs="Montserrat" w:eastAsia="Montserrat" w:hAnsi="Montserrat"/>
            <w:color w:val="1155cc"/>
            <w:highlight w:val="white"/>
            <w:u w:val="single"/>
            <w:rtl w:val="0"/>
          </w:rPr>
          <w:t xml:space="preserve">Mercado Libre</w:t>
        </w:r>
      </w:hyperlink>
      <w:r w:rsidDel="00000000" w:rsidR="00000000" w:rsidRPr="00000000">
        <w:rPr>
          <w:rFonts w:ascii="Montserrat" w:cs="Montserrat" w:eastAsia="Montserrat" w:hAnsi="Montserrat"/>
          <w:highlight w:val="white"/>
          <w:rtl w:val="0"/>
        </w:rPr>
        <w:t xml:space="preserve">.</w:t>
      </w: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D">
      <w:pPr>
        <w:spacing w:line="276"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E">
      <w:pPr>
        <w:spacing w:line="276"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1F">
      <w:pPr>
        <w:spacing w:line="331.20065454545454"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0">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FOSSIL </w:t>
      </w:r>
    </w:p>
    <w:p w:rsidR="00000000" w:rsidDel="00000000" w:rsidP="00000000" w:rsidRDefault="00000000" w:rsidRPr="00000000" w14:paraId="00000021">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sz w:val="20"/>
          <w:szCs w:val="20"/>
          <w:highlight w:val="white"/>
          <w:rtl w:val="0"/>
        </w:rPr>
        <w:t xml:space="preserve">Fossil es una marca Americana de relojes y estilo de vida. </w:t>
      </w:r>
      <w:r w:rsidDel="00000000" w:rsidR="00000000" w:rsidRPr="00000000">
        <w:rPr>
          <w:rFonts w:ascii="Montserrat" w:cs="Montserrat" w:eastAsia="Montserrat" w:hAnsi="Montserrat"/>
          <w:i w:val="1"/>
          <w:sz w:val="20"/>
          <w:szCs w:val="20"/>
          <w:highlight w:val="white"/>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22">
      <w:pPr>
        <w:spacing w:line="276.0005454545455" w:lineRule="auto"/>
        <w:jc w:val="both"/>
        <w:rPr>
          <w:rFonts w:ascii="Montserrat" w:cs="Montserrat" w:eastAsia="Montserrat" w:hAnsi="Montserrat"/>
          <w:i w:val="1"/>
          <w:sz w:val="20"/>
          <w:szCs w:val="20"/>
          <w:highlight w:val="white"/>
        </w:rPr>
      </w:pPr>
      <w:r w:rsidDel="00000000" w:rsidR="00000000" w:rsidRPr="00000000">
        <w:rPr>
          <w:rtl w:val="0"/>
        </w:rPr>
      </w:r>
    </w:p>
    <w:p w:rsidR="00000000" w:rsidDel="00000000" w:rsidP="00000000" w:rsidRDefault="00000000" w:rsidRPr="00000000" w14:paraId="00000023">
      <w:pPr>
        <w:spacing w:line="276.0005454545455" w:lineRule="auto"/>
        <w:jc w:val="both"/>
        <w:rPr>
          <w:rFonts w:ascii="Montserrat" w:cs="Montserrat" w:eastAsia="Montserrat" w:hAnsi="Montserrat"/>
          <w:i w:val="1"/>
          <w:sz w:val="20"/>
          <w:szCs w:val="20"/>
          <w:highlight w:val="white"/>
        </w:rPr>
      </w:pPr>
      <w:r w:rsidDel="00000000" w:rsidR="00000000" w:rsidRPr="00000000">
        <w:rPr>
          <w:rtl w:val="0"/>
        </w:rPr>
      </w:r>
    </w:p>
    <w:p w:rsidR="00000000" w:rsidDel="00000000" w:rsidP="00000000" w:rsidRDefault="00000000" w:rsidRPr="00000000" w14:paraId="00000024">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MICHAEL KORS</w:t>
      </w:r>
    </w:p>
    <w:p w:rsidR="00000000" w:rsidDel="00000000" w:rsidP="00000000" w:rsidRDefault="00000000" w:rsidRPr="00000000" w14:paraId="00000025">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i w:val="1"/>
          <w:sz w:val="20"/>
          <w:szCs w:val="20"/>
          <w:highlight w:val="white"/>
          <w:rtl w:val="0"/>
        </w:rPr>
        <w:t xml:space="preserve">Michael Kors es un galardonado diseñador de accesorios de lujo y prêt-à-porter de renombre mundial. Su compañía homónima, establecida en 1981, actualmente produce una gama de productos bajo la Colección Michael Kors, MICHAEL Michael Kors y Michael Kors Mens, incluidos accesorios, calzado, tecnología portátil, relojes y una línea completa de fragancias. Las tiendas Michael Kors operan en las ciudades más prestigiosas del mundo. Además, Michael Kors opera tiendas digitales en Norteamérica, Europa y Asia, ofreciendo a los clientes una experiencia omnicanal perfecta.</w:t>
      </w:r>
    </w:p>
    <w:p w:rsidR="00000000" w:rsidDel="00000000" w:rsidP="00000000" w:rsidRDefault="00000000" w:rsidRPr="00000000" w14:paraId="00000026">
      <w:pPr>
        <w:spacing w:line="276.0005454545455" w:lineRule="auto"/>
        <w:jc w:val="both"/>
        <w:rPr>
          <w:rFonts w:ascii="Montserrat" w:cs="Montserrat" w:eastAsia="Montserrat" w:hAnsi="Montserrat"/>
          <w:i w:val="1"/>
          <w:sz w:val="20"/>
          <w:szCs w:val="20"/>
          <w:highlight w:val="white"/>
        </w:rPr>
      </w:pPr>
      <w:r w:rsidDel="00000000" w:rsidR="00000000" w:rsidRPr="00000000">
        <w:rPr>
          <w:rtl w:val="0"/>
        </w:rPr>
      </w:r>
    </w:p>
    <w:p w:rsidR="00000000" w:rsidDel="00000000" w:rsidP="00000000" w:rsidRDefault="00000000" w:rsidRPr="00000000" w14:paraId="00000027">
      <w:pPr>
        <w:spacing w:line="276.0005454545455" w:lineRule="auto"/>
        <w:jc w:val="both"/>
        <w:rPr>
          <w:rFonts w:ascii="Montserrat" w:cs="Montserrat" w:eastAsia="Montserrat" w:hAnsi="Montserrat"/>
          <w:i w:val="1"/>
          <w:sz w:val="20"/>
          <w:szCs w:val="20"/>
          <w:highlight w:val="white"/>
        </w:rPr>
      </w:pPr>
      <w:r w:rsidDel="00000000" w:rsidR="00000000" w:rsidRPr="00000000">
        <w:rPr>
          <w:rtl w:val="0"/>
        </w:rPr>
      </w:r>
    </w:p>
    <w:p w:rsidR="00000000" w:rsidDel="00000000" w:rsidP="00000000" w:rsidRDefault="00000000" w:rsidRPr="00000000" w14:paraId="00000028">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9">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2A">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B">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PR Expert</w:t>
      </w:r>
    </w:p>
    <w:p w:rsidR="00000000" w:rsidDel="00000000" w:rsidP="00000000" w:rsidRDefault="00000000" w:rsidRPr="00000000" w14:paraId="0000002C">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2D">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+52 5519006683</w:t>
      </w:r>
    </w:p>
    <w:p w:rsidR="00000000" w:rsidDel="00000000" w:rsidP="00000000" w:rsidRDefault="00000000" w:rsidRPr="00000000" w14:paraId="0000002E">
      <w:pPr>
        <w:ind w:right="-20"/>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2F">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30">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sectPr>
      <w:headerReference r:id="rId16" w:type="default"/>
      <w:pgSz w:h="16834" w:w="11909" w:orient="portrait"/>
      <w:pgMar w:bottom="555"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jc w:val="center"/>
      <w:rPr/>
    </w:pPr>
    <w:r w:rsidDel="00000000" w:rsidR="00000000" w:rsidRPr="00000000">
      <w:rPr/>
      <w:drawing>
        <wp:inline distB="114300" distT="114300" distL="114300" distR="114300">
          <wp:extent cx="1973100" cy="998248"/>
          <wp:effectExtent b="0" l="0" r="0" t="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73100" cy="99824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6.png"/><Relationship Id="rId13" Type="http://schemas.openxmlformats.org/officeDocument/2006/relationships/image" Target="media/image9.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hyperlink" Target="https://www.mercadolibre.com.mx/" TargetMode="External"/><Relationship Id="rId14" Type="http://schemas.openxmlformats.org/officeDocument/2006/relationships/hyperlink" Target="https://www.liverpool.com.mx/tienda/home" TargetMode="Externa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